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6DABA42D" w:rsidR="00965082" w:rsidRPr="009E704E" w:rsidRDefault="00965082" w:rsidP="00787455">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1818AE">
              <w:rPr>
                <w:rFonts w:ascii="Arial" w:hAnsi="Arial" w:cs="Arial"/>
                <w:b/>
                <w:sz w:val="22"/>
                <w:szCs w:val="24"/>
              </w:rPr>
              <w:t>2</w:t>
            </w:r>
            <w:r w:rsidRPr="009E704E">
              <w:rPr>
                <w:rFonts w:ascii="Arial" w:hAnsi="Arial" w:cs="Arial"/>
                <w:b/>
                <w:sz w:val="22"/>
                <w:szCs w:val="24"/>
              </w:rPr>
              <w:tab/>
            </w:r>
          </w:p>
          <w:p w14:paraId="7D0B3B6D" w14:textId="5F7B7B09"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bookmarkStart w:id="1" w:name="_Hlk47623109"/>
            <w:r w:rsidR="00FF7DE4" w:rsidRPr="00FF7DE4">
              <w:rPr>
                <w:rFonts w:cs="Arial"/>
                <w:i w:val="0"/>
                <w:noProof w:val="0"/>
                <w:sz w:val="22"/>
                <w:szCs w:val="24"/>
              </w:rPr>
              <w:t>August 17th – 28th, 2020</w:t>
            </w:r>
            <w:bookmarkEnd w:id="1"/>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49CC0326" w:rsidR="00016B6D" w:rsidRPr="00016B6D" w:rsidRDefault="00004E8B" w:rsidP="00787455">
            <w:pPr>
              <w:tabs>
                <w:tab w:val="right" w:pos="10000"/>
              </w:tabs>
              <w:spacing w:after="0"/>
              <w:jc w:val="right"/>
              <w:rPr>
                <w:rFonts w:ascii="Arial" w:hAnsi="Arial" w:cs="Arial"/>
                <w:b/>
                <w:sz w:val="22"/>
                <w:szCs w:val="24"/>
              </w:rPr>
            </w:pPr>
            <w:r w:rsidRPr="00004E8B">
              <w:rPr>
                <w:rFonts w:ascii="Arial" w:hAnsi="Arial" w:cs="Arial"/>
                <w:b/>
                <w:szCs w:val="22"/>
              </w:rPr>
              <w:t>R1-2006822</w:t>
            </w:r>
          </w:p>
        </w:tc>
      </w:tr>
    </w:tbl>
    <w:p w14:paraId="527E6D2D" w14:textId="77777777" w:rsidR="00965082" w:rsidRDefault="00965082" w:rsidP="00746535">
      <w:pPr>
        <w:tabs>
          <w:tab w:val="left" w:pos="1985"/>
        </w:tabs>
        <w:jc w:val="both"/>
        <w:rPr>
          <w:rFonts w:ascii="Arial" w:hAnsi="Arial"/>
          <w:b/>
          <w:sz w:val="22"/>
        </w:rPr>
      </w:pPr>
    </w:p>
    <w:p w14:paraId="0597369D" w14:textId="50062452"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FF7DE4">
        <w:rPr>
          <w:rFonts w:ascii="Arial" w:hAnsi="Arial"/>
          <w:sz w:val="22"/>
        </w:rPr>
        <w:t>8</w:t>
      </w:r>
      <w:r w:rsidRPr="00E65D8E">
        <w:rPr>
          <w:rFonts w:ascii="Arial" w:hAnsi="Arial"/>
          <w:sz w:val="22"/>
        </w:rPr>
        <w:t>.</w:t>
      </w:r>
      <w:r w:rsidR="00FD672A">
        <w:rPr>
          <w:rFonts w:ascii="Arial" w:hAnsi="Arial"/>
          <w:sz w:val="22"/>
        </w:rPr>
        <w:t>2</w:t>
      </w:r>
      <w:r w:rsidR="00FF7DE4">
        <w:rPr>
          <w:rFonts w:ascii="Arial" w:hAnsi="Arial"/>
          <w:sz w:val="22"/>
        </w:rPr>
        <w:t>.3</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F3CE2DE"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0205A3" w:rsidRPr="000205A3">
        <w:rPr>
          <w:rFonts w:ascii="Arial" w:hAnsi="Arial"/>
          <w:sz w:val="22"/>
        </w:rPr>
        <w:t>Potential coverage enhancement</w:t>
      </w:r>
      <w:r w:rsidR="00FF7DE4">
        <w:rPr>
          <w:rFonts w:ascii="Arial" w:hAnsi="Arial"/>
          <w:sz w:val="22"/>
        </w:rPr>
        <w:t xml:space="preserve"> </w:t>
      </w:r>
      <w:r w:rsidR="00FF7DE4" w:rsidRPr="000205A3">
        <w:rPr>
          <w:rFonts w:ascii="Arial" w:hAnsi="Arial"/>
          <w:sz w:val="22"/>
        </w:rPr>
        <w:t>techniques</w:t>
      </w:r>
      <w:r w:rsidR="00FF7DE4">
        <w:rPr>
          <w:rFonts w:ascii="Arial" w:hAnsi="Arial"/>
          <w:sz w:val="22"/>
        </w:rPr>
        <w:t xml:space="preserve"> for other channels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5A9CBFB6" w14:textId="48DDBEB9" w:rsidR="00DF7EC9" w:rsidRDefault="00AE2330" w:rsidP="00422226">
      <w:pPr>
        <w:jc w:val="both"/>
        <w:rPr>
          <w:lang w:eastAsia="zh-CN"/>
        </w:rPr>
      </w:pPr>
      <w:r>
        <w:t>In this contribution</w:t>
      </w:r>
      <w:r w:rsidR="00C77668">
        <w:t xml:space="preserve">, </w:t>
      </w:r>
      <w:r>
        <w:t xml:space="preserve">we discuss </w:t>
      </w:r>
      <w:r w:rsidR="00422226">
        <w:t xml:space="preserve">our views on </w:t>
      </w:r>
      <w:r>
        <w:t>enhanc</w:t>
      </w:r>
      <w:r w:rsidR="00422226">
        <w:t>ing</w:t>
      </w:r>
      <w:r>
        <w:t xml:space="preserve"> the coverage of </w:t>
      </w:r>
      <w:r w:rsidR="00FF7DE4">
        <w:t>channels and signals other than PUCCH and PUSCH</w:t>
      </w:r>
      <w:r w:rsidR="0086706D">
        <w:t>.</w:t>
      </w:r>
      <w:r w:rsidR="00422226">
        <w:t xml:space="preserve"> </w:t>
      </w:r>
      <w:proofErr w:type="gramStart"/>
      <w:r w:rsidR="00422226">
        <w:t>In particular, we</w:t>
      </w:r>
      <w:proofErr w:type="gramEnd"/>
      <w:r w:rsidR="00422226">
        <w:t xml:space="preserve"> discuss enhancements to broadcast PDCCH and RACH procedure.</w:t>
      </w:r>
      <w:bookmarkStart w:id="2" w:name="_Hlk23927392"/>
    </w:p>
    <w:p w14:paraId="2E1DD820" w14:textId="468D81C4" w:rsidR="0051482D" w:rsidRPr="007B31BC" w:rsidRDefault="0051482D" w:rsidP="0051482D">
      <w:pPr>
        <w:pStyle w:val="Heading1"/>
        <w:rPr>
          <w:bCs/>
        </w:rPr>
      </w:pPr>
      <w:r>
        <w:t>Broadcast PDCCH Enhancements</w:t>
      </w:r>
      <w:r w:rsidRPr="007B31BC">
        <w:t xml:space="preserve"> </w:t>
      </w:r>
    </w:p>
    <w:p w14:paraId="25A64190" w14:textId="53FE919A" w:rsidR="0051482D" w:rsidRDefault="00310422" w:rsidP="006E306A">
      <w:pPr>
        <w:rPr>
          <w:lang w:eastAsia="zh-CN"/>
        </w:rPr>
      </w:pPr>
      <w:r>
        <w:rPr>
          <w:lang w:eastAsia="zh-CN"/>
        </w:rPr>
        <w:t xml:space="preserve">From link budget analysis in </w:t>
      </w:r>
      <w:r w:rsidR="00422226">
        <w:rPr>
          <w:lang w:eastAsia="zh-CN"/>
        </w:rPr>
        <w:fldChar w:fldCharType="begin"/>
      </w:r>
      <w:r w:rsidR="00422226">
        <w:rPr>
          <w:lang w:eastAsia="zh-CN"/>
        </w:rPr>
        <w:instrText xml:space="preserve"> REF _Ref40432871 \r \h </w:instrText>
      </w:r>
      <w:r w:rsidR="00422226">
        <w:rPr>
          <w:lang w:eastAsia="zh-CN"/>
        </w:rPr>
      </w:r>
      <w:r w:rsidR="00422226">
        <w:rPr>
          <w:lang w:eastAsia="zh-CN"/>
        </w:rPr>
        <w:fldChar w:fldCharType="separate"/>
      </w:r>
      <w:r w:rsidR="00422226">
        <w:rPr>
          <w:lang w:eastAsia="zh-CN"/>
        </w:rPr>
        <w:t>[1]</w:t>
      </w:r>
      <w:r w:rsidR="00422226">
        <w:rPr>
          <w:lang w:eastAsia="zh-CN"/>
        </w:rPr>
        <w:fldChar w:fldCharType="end"/>
      </w:r>
      <w:r w:rsidR="00422226">
        <w:rPr>
          <w:lang w:eastAsia="zh-CN"/>
        </w:rPr>
        <w:fldChar w:fldCharType="begin"/>
      </w:r>
      <w:r w:rsidR="00422226">
        <w:rPr>
          <w:lang w:eastAsia="zh-CN"/>
        </w:rPr>
        <w:instrText xml:space="preserve"> REF _Ref40450260 \r \h </w:instrText>
      </w:r>
      <w:r w:rsidR="00422226">
        <w:rPr>
          <w:lang w:eastAsia="zh-CN"/>
        </w:rPr>
      </w:r>
      <w:r w:rsidR="00422226">
        <w:rPr>
          <w:lang w:eastAsia="zh-CN"/>
        </w:rPr>
        <w:fldChar w:fldCharType="separate"/>
      </w:r>
      <w:r w:rsidR="00422226">
        <w:rPr>
          <w:lang w:eastAsia="zh-CN"/>
        </w:rPr>
        <w:t>[2]</w:t>
      </w:r>
      <w:r w:rsidR="00422226">
        <w:rPr>
          <w:lang w:eastAsia="zh-CN"/>
        </w:rPr>
        <w:fldChar w:fldCharType="end"/>
      </w:r>
      <w:r w:rsidR="00422226">
        <w:rPr>
          <w:lang w:eastAsia="zh-CN"/>
        </w:rPr>
        <w:t xml:space="preserve"> for FR1 and FR2 respectively</w:t>
      </w:r>
      <w:r>
        <w:rPr>
          <w:lang w:eastAsia="zh-CN"/>
        </w:rPr>
        <w:t xml:space="preserve">, it is observed that </w:t>
      </w:r>
      <w:r w:rsidR="00422226">
        <w:rPr>
          <w:lang w:eastAsia="zh-CN"/>
        </w:rPr>
        <w:t>broadcast PDCCH coverage could be bottleneck for the urban scenarios in FR1 and for all considered scenarios in FR2</w:t>
      </w:r>
      <w:r>
        <w:rPr>
          <w:lang w:eastAsia="zh-CN"/>
        </w:rPr>
        <w:t xml:space="preserve"> due to the low gain of the broadcast beams. </w:t>
      </w:r>
      <w:r w:rsidRPr="00B8016B">
        <w:rPr>
          <w:lang w:eastAsia="zh-CN"/>
        </w:rPr>
        <w:t>Among the</w:t>
      </w:r>
      <w:r>
        <w:rPr>
          <w:lang w:eastAsia="zh-CN"/>
        </w:rPr>
        <w:t xml:space="preserve"> broadcast channels, RMSI PDCCH has more coverage issue</w:t>
      </w:r>
      <w:r w:rsidR="00422226">
        <w:rPr>
          <w:lang w:eastAsia="zh-CN"/>
        </w:rPr>
        <w:t>.</w:t>
      </w:r>
      <w:r w:rsidR="00DE31FA">
        <w:rPr>
          <w:lang w:eastAsia="zh-CN"/>
        </w:rPr>
        <w:t xml:space="preserve"> As a result, we propose to study techniques to enhance the coverage of broadcast PDCCH in the following proposal.</w:t>
      </w:r>
    </w:p>
    <w:p w14:paraId="4D4D33D3" w14:textId="195B8A6B" w:rsidR="00F523BE" w:rsidRDefault="00F523BE" w:rsidP="00F523BE">
      <w:pPr>
        <w:jc w:val="both"/>
        <w:rPr>
          <w:b/>
          <w:lang w:val="en-GB"/>
        </w:rPr>
      </w:pPr>
      <w:r w:rsidRPr="001E018D">
        <w:rPr>
          <w:b/>
          <w:u w:val="single"/>
          <w:lang w:val="en-GB"/>
        </w:rPr>
        <w:t xml:space="preserve">Proposal </w:t>
      </w:r>
      <w:r>
        <w:rPr>
          <w:b/>
          <w:u w:val="single"/>
          <w:lang w:val="en-GB"/>
        </w:rPr>
        <w:t>1</w:t>
      </w:r>
      <w:r w:rsidRPr="001E018D">
        <w:rPr>
          <w:b/>
          <w:lang w:val="en-GB"/>
        </w:rPr>
        <w:t xml:space="preserve">: Methods for </w:t>
      </w:r>
      <w:r w:rsidR="00422226">
        <w:rPr>
          <w:b/>
          <w:lang w:val="en-GB"/>
        </w:rPr>
        <w:t xml:space="preserve">enhancing </w:t>
      </w:r>
      <w:r w:rsidRPr="001E018D">
        <w:rPr>
          <w:b/>
          <w:lang w:val="en-GB"/>
        </w:rPr>
        <w:t xml:space="preserve">coverage of </w:t>
      </w:r>
      <w:r w:rsidR="00422226">
        <w:rPr>
          <w:b/>
          <w:lang w:val="en-GB"/>
        </w:rPr>
        <w:t>b</w:t>
      </w:r>
      <w:r w:rsidRPr="001E018D">
        <w:rPr>
          <w:b/>
          <w:lang w:val="en-GB"/>
        </w:rPr>
        <w:t>roadcast PDCCH should be studied.</w:t>
      </w:r>
    </w:p>
    <w:p w14:paraId="52BB38B0" w14:textId="77777777" w:rsidR="001B7501" w:rsidRDefault="001B7501" w:rsidP="00F523BE">
      <w:pPr>
        <w:jc w:val="both"/>
        <w:rPr>
          <w:b/>
          <w:lang w:val="en-GB"/>
        </w:rPr>
      </w:pPr>
    </w:p>
    <w:p w14:paraId="0FE6C5AF" w14:textId="5DC275FF" w:rsidR="00EF40EB" w:rsidRPr="007B31BC" w:rsidRDefault="0051482D" w:rsidP="00EF40EB">
      <w:pPr>
        <w:pStyle w:val="Heading1"/>
        <w:rPr>
          <w:bCs/>
        </w:rPr>
      </w:pPr>
      <w:bookmarkStart w:id="3" w:name="_Ref40433212"/>
      <w:r>
        <w:t xml:space="preserve">RACH </w:t>
      </w:r>
      <w:r w:rsidR="001B7501">
        <w:t xml:space="preserve">Procedure </w:t>
      </w:r>
      <w:r w:rsidR="00EF40EB">
        <w:t xml:space="preserve">Coverage </w:t>
      </w:r>
      <w:r>
        <w:t>E</w:t>
      </w:r>
      <w:r w:rsidR="00EF40EB">
        <w:t>nhancement</w:t>
      </w:r>
      <w:bookmarkEnd w:id="3"/>
      <w:r>
        <w:t>s</w:t>
      </w:r>
      <w:r w:rsidR="00EF40EB" w:rsidRPr="007B31BC">
        <w:t xml:space="preserve"> </w:t>
      </w:r>
    </w:p>
    <w:p w14:paraId="284F2C37" w14:textId="046AABB1" w:rsidR="00665BD7" w:rsidRDefault="00EF40EB" w:rsidP="001E018D">
      <w:pPr>
        <w:jc w:val="both"/>
        <w:rPr>
          <w:lang w:eastAsia="zh-CN"/>
        </w:rPr>
      </w:pPr>
      <w:r>
        <w:rPr>
          <w:lang w:eastAsia="zh-CN"/>
        </w:rPr>
        <w:t>For FR2, there are more attenuation loss in the environment (compared to FR</w:t>
      </w:r>
      <w:r w:rsidR="00A57F09">
        <w:rPr>
          <w:lang w:eastAsia="zh-CN"/>
        </w:rPr>
        <w:t>1</w:t>
      </w:r>
      <w:r>
        <w:rPr>
          <w:lang w:eastAsia="zh-CN"/>
        </w:rPr>
        <w:t xml:space="preserve">) which makes FR2 coverage more challenging. Having larger number of antennas can help the coverage by </w:t>
      </w:r>
      <w:r w:rsidR="006E0AEF">
        <w:rPr>
          <w:lang w:eastAsia="zh-CN"/>
        </w:rPr>
        <w:t>increasing</w:t>
      </w:r>
      <w:r>
        <w:rPr>
          <w:lang w:eastAsia="zh-CN"/>
        </w:rPr>
        <w:t xml:space="preserve"> beam</w:t>
      </w:r>
      <w:r w:rsidR="006E0AEF">
        <w:rPr>
          <w:lang w:eastAsia="zh-CN"/>
        </w:rPr>
        <w:t>forming</w:t>
      </w:r>
      <w:r>
        <w:rPr>
          <w:lang w:eastAsia="zh-CN"/>
        </w:rPr>
        <w:t xml:space="preserve"> gain which can compensate part of the signal attenuation. However, there are limits on the refinement of broadcast beams </w:t>
      </w:r>
      <w:proofErr w:type="gramStart"/>
      <w:r>
        <w:rPr>
          <w:lang w:eastAsia="zh-CN"/>
        </w:rPr>
        <w:t>and also</w:t>
      </w:r>
      <w:proofErr w:type="gramEnd"/>
      <w:r>
        <w:rPr>
          <w:lang w:eastAsia="zh-CN"/>
        </w:rPr>
        <w:t xml:space="preserve"> additional signaling may be needed to ensure reliability of refined unicast beams, which are needed to support reasonable coverage for unicast channels. </w:t>
      </w:r>
      <w:r w:rsidR="00665BD7">
        <w:rPr>
          <w:lang w:eastAsia="zh-CN"/>
        </w:rPr>
        <w:t xml:space="preserve">It is also important that different deployment modes of FR2, i.e. standalone (SA) and non-standalone (NSA) and different FR1+FR2 combinations, </w:t>
      </w:r>
      <w:r w:rsidR="002246B2">
        <w:rPr>
          <w:lang w:eastAsia="zh-CN"/>
        </w:rPr>
        <w:t>should</w:t>
      </w:r>
      <w:r w:rsidR="00665BD7">
        <w:rPr>
          <w:lang w:eastAsia="zh-CN"/>
        </w:rPr>
        <w:t xml:space="preserve"> be considered. Some of the following discussions are applicable mainly for SA, while others can be applicable to both SA and NSA.  Also, maximum permissible exposure (MPE) may put additional limits on the transmit power of UE, which can make UL coverage more challenging. However, there are UE implementation methods that can mitigate the effect of MPE limits</w:t>
      </w:r>
      <w:r w:rsidR="002246B2">
        <w:rPr>
          <w:lang w:eastAsia="zh-CN"/>
        </w:rPr>
        <w:t>.</w:t>
      </w:r>
      <w:r w:rsidR="00665BD7">
        <w:rPr>
          <w:lang w:eastAsia="zh-CN"/>
        </w:rPr>
        <w:t xml:space="preserve">  </w:t>
      </w:r>
    </w:p>
    <w:p w14:paraId="0F475B0A" w14:textId="4AB80FD8" w:rsidR="00EF40EB" w:rsidRDefault="00EF40EB" w:rsidP="006C19BA">
      <w:pPr>
        <w:jc w:val="both"/>
        <w:rPr>
          <w:lang w:eastAsia="zh-CN"/>
        </w:rPr>
      </w:pPr>
      <w:r w:rsidRPr="00B8016B">
        <w:rPr>
          <w:lang w:eastAsia="zh-CN"/>
        </w:rPr>
        <w:t>A main factor in FR2 coverage is the low gain of broadcast wide beams (which are dependent on the SSB beams)</w:t>
      </w:r>
      <w:r>
        <w:rPr>
          <w:lang w:eastAsia="zh-CN"/>
        </w:rPr>
        <w:t xml:space="preserve">. An example of hierarchical levels of beams is shown in </w:t>
      </w:r>
      <w:r>
        <w:rPr>
          <w:lang w:eastAsia="zh-CN"/>
        </w:rPr>
        <w:fldChar w:fldCharType="begin"/>
      </w:r>
      <w:r>
        <w:rPr>
          <w:lang w:eastAsia="zh-CN"/>
        </w:rPr>
        <w:instrText xml:space="preserve"> REF _Ref40121591 \h </w:instrText>
      </w:r>
      <w:r w:rsidR="00411D38">
        <w:rPr>
          <w:lang w:eastAsia="zh-CN"/>
        </w:rPr>
        <w:instrText xml:space="preserve"> \* MERGEFORMAT </w:instrText>
      </w:r>
      <w:r>
        <w:rPr>
          <w:lang w:eastAsia="zh-CN"/>
        </w:rPr>
      </w:r>
      <w:r>
        <w:rPr>
          <w:lang w:eastAsia="zh-CN"/>
        </w:rPr>
        <w:fldChar w:fldCharType="separate"/>
      </w:r>
      <w:r w:rsidR="00422226">
        <w:t xml:space="preserve">Figure </w:t>
      </w:r>
      <w:r w:rsidR="00422226">
        <w:rPr>
          <w:noProof/>
        </w:rPr>
        <w:t>1</w:t>
      </w:r>
      <w:r>
        <w:rPr>
          <w:lang w:eastAsia="zh-CN"/>
        </w:rPr>
        <w:fldChar w:fldCharType="end"/>
      </w:r>
      <w:r w:rsidDel="00FC7C42">
        <w:rPr>
          <w:lang w:eastAsia="zh-CN"/>
        </w:rPr>
        <w:t>.</w:t>
      </w:r>
      <w:r w:rsidR="002E1D16">
        <w:rPr>
          <w:lang w:eastAsia="zh-CN"/>
        </w:rPr>
        <w:t xml:space="preserve"> </w:t>
      </w:r>
      <w:r w:rsidRPr="00B8016B">
        <w:rPr>
          <w:lang w:eastAsia="zh-CN"/>
        </w:rPr>
        <w:t xml:space="preserve">Most of channels and signals related to initial access and </w:t>
      </w:r>
      <w:r w:rsidR="00A71E21">
        <w:rPr>
          <w:lang w:eastAsia="zh-CN"/>
        </w:rPr>
        <w:t>r</w:t>
      </w:r>
      <w:r w:rsidRPr="00B8016B">
        <w:rPr>
          <w:lang w:eastAsia="zh-CN"/>
        </w:rPr>
        <w:t>andom access can be coverage bottleneck</w:t>
      </w:r>
      <w:r>
        <w:rPr>
          <w:lang w:eastAsia="zh-CN"/>
        </w:rPr>
        <w:t xml:space="preserve">, due to the low gain of the broadcast beams. </w:t>
      </w:r>
      <w:r w:rsidRPr="00B8016B">
        <w:rPr>
          <w:lang w:eastAsia="zh-CN"/>
        </w:rPr>
        <w:t>Among the</w:t>
      </w:r>
      <w:r>
        <w:rPr>
          <w:lang w:eastAsia="zh-CN"/>
        </w:rPr>
        <w:t xml:space="preserve"> broadcast channels, RMSI PDCCH has more coverage issue, because of limited number of symbols in the CORESET (typically one or two symbols) which put a low limit on the total energy that can be transmitted. Similar coverage issue as RMSI PDCCH can affect msg2 PDCCH in RACH</w:t>
      </w:r>
      <w:r w:rsidR="00A70CC8">
        <w:rPr>
          <w:lang w:eastAsia="zh-CN"/>
        </w:rPr>
        <w:t xml:space="preserve"> procedure</w:t>
      </w:r>
      <w:r>
        <w:rPr>
          <w:lang w:eastAsia="zh-CN"/>
        </w:rPr>
        <w:t xml:space="preserve">. Also, because of relatively lower transmit power at UE, combined with the low gain of </w:t>
      </w:r>
      <w:proofErr w:type="spellStart"/>
      <w:r>
        <w:rPr>
          <w:lang w:eastAsia="zh-CN"/>
        </w:rPr>
        <w:t>gNB</w:t>
      </w:r>
      <w:proofErr w:type="spellEnd"/>
      <w:r>
        <w:rPr>
          <w:lang w:eastAsia="zh-CN"/>
        </w:rPr>
        <w:t xml:space="preserve"> wide </w:t>
      </w:r>
      <w:proofErr w:type="spellStart"/>
      <w:r>
        <w:rPr>
          <w:lang w:eastAsia="zh-CN"/>
        </w:rPr>
        <w:t>receive</w:t>
      </w:r>
      <w:proofErr w:type="spellEnd"/>
      <w:r>
        <w:rPr>
          <w:lang w:eastAsia="zh-CN"/>
        </w:rPr>
        <w:t xml:space="preserve"> beam, uplink transmission during RACH (</w:t>
      </w:r>
      <w:r w:rsidR="00842018">
        <w:rPr>
          <w:lang w:eastAsia="zh-CN"/>
        </w:rPr>
        <w:t>especially</w:t>
      </w:r>
      <w:r w:rsidR="001E4E9F">
        <w:rPr>
          <w:lang w:eastAsia="zh-CN"/>
        </w:rPr>
        <w:t xml:space="preserve"> Msg3) can be the coverage bottleneck. </w:t>
      </w:r>
    </w:p>
    <w:p w14:paraId="3F7C3BF7" w14:textId="77777777" w:rsidR="00EF40EB" w:rsidRDefault="00EF40EB" w:rsidP="00EF40EB">
      <w:pPr>
        <w:rPr>
          <w:lang w:eastAsia="zh-CN"/>
        </w:rPr>
      </w:pPr>
    </w:p>
    <w:p w14:paraId="1C154873" w14:textId="77777777" w:rsidR="00EF40EB" w:rsidRDefault="00EF40EB" w:rsidP="00EF40EB">
      <w:pPr>
        <w:rPr>
          <w:lang w:eastAsia="zh-CN"/>
        </w:rPr>
      </w:pPr>
      <w:r>
        <w:rPr>
          <w:noProof/>
          <w:lang w:eastAsia="zh-CN"/>
        </w:rPr>
        <w:lastRenderedPageBreak/>
        <w:drawing>
          <wp:inline distT="0" distB="0" distL="0" distR="0" wp14:anchorId="16D92BC6" wp14:editId="24710154">
            <wp:extent cx="5526157" cy="24423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5037" cy="2446277"/>
                    </a:xfrm>
                    <a:prstGeom prst="rect">
                      <a:avLst/>
                    </a:prstGeom>
                    <a:noFill/>
                  </pic:spPr>
                </pic:pic>
              </a:graphicData>
            </a:graphic>
          </wp:inline>
        </w:drawing>
      </w:r>
    </w:p>
    <w:p w14:paraId="778935D2" w14:textId="71A49468" w:rsidR="00EF40EB" w:rsidRDefault="00EF40EB" w:rsidP="001E018D">
      <w:pPr>
        <w:pStyle w:val="Caption"/>
        <w:jc w:val="center"/>
        <w:rPr>
          <w:lang w:eastAsia="zh-CN"/>
        </w:rPr>
      </w:pPr>
      <w:bookmarkStart w:id="4" w:name="_Ref40121591"/>
      <w:r>
        <w:t xml:space="preserve">Figure </w:t>
      </w:r>
      <w:r>
        <w:fldChar w:fldCharType="begin"/>
      </w:r>
      <w:r>
        <w:instrText xml:space="preserve"> SEQ Figure \* ARABIC </w:instrText>
      </w:r>
      <w:r>
        <w:fldChar w:fldCharType="separate"/>
      </w:r>
      <w:r w:rsidR="00422226">
        <w:rPr>
          <w:noProof/>
        </w:rPr>
        <w:t>1</w:t>
      </w:r>
      <w:r>
        <w:fldChar w:fldCharType="end"/>
      </w:r>
      <w:bookmarkEnd w:id="4"/>
      <w:r>
        <w:t>. An example of hierarchical levels of beams, including the refined unicast beams and wider broadcast beams</w:t>
      </w:r>
    </w:p>
    <w:p w14:paraId="455A8F73" w14:textId="77777777" w:rsidR="00EF40EB" w:rsidRDefault="00EF40EB" w:rsidP="00EF40EB">
      <w:pPr>
        <w:rPr>
          <w:lang w:eastAsia="zh-CN"/>
        </w:rPr>
      </w:pPr>
    </w:p>
    <w:p w14:paraId="3E3E0A57" w14:textId="31328FAD" w:rsidR="00EF40EB" w:rsidRDefault="00EF40EB" w:rsidP="001E018D">
      <w:pPr>
        <w:jc w:val="both"/>
        <w:rPr>
          <w:lang w:eastAsia="zh-CN"/>
        </w:rPr>
      </w:pPr>
      <w:r>
        <w:rPr>
          <w:lang w:eastAsia="zh-CN"/>
        </w:rPr>
        <w:t xml:space="preserve">To enhance the coverage for broadcast channels or RACH messages, some approaches such as repetition or beam refinement can be used. </w:t>
      </w:r>
      <w:r w:rsidR="00842018">
        <w:rPr>
          <w:lang w:eastAsia="zh-CN"/>
        </w:rPr>
        <w:t xml:space="preserve">Also, methods such as HARQ retransmission can improve coverage in the </w:t>
      </w:r>
      <w:r w:rsidR="0000693F">
        <w:rPr>
          <w:lang w:eastAsia="zh-CN"/>
        </w:rPr>
        <w:t>case</w:t>
      </w:r>
      <w:r w:rsidR="00842018">
        <w:rPr>
          <w:lang w:eastAsia="zh-CN"/>
        </w:rPr>
        <w:t xml:space="preserve"> of bottlenecks such as Msg3 PUSCH</w:t>
      </w:r>
      <w:r w:rsidR="006C19BA">
        <w:rPr>
          <w:lang w:eastAsia="zh-CN"/>
        </w:rPr>
        <w:t xml:space="preserve"> which is discussed in </w:t>
      </w:r>
      <w:r w:rsidR="006C19BA">
        <w:rPr>
          <w:lang w:eastAsia="zh-CN"/>
        </w:rPr>
        <w:fldChar w:fldCharType="begin"/>
      </w:r>
      <w:r w:rsidR="006C19BA">
        <w:rPr>
          <w:lang w:eastAsia="zh-CN"/>
        </w:rPr>
        <w:instrText xml:space="preserve"> REF _Ref47623127 \r \h </w:instrText>
      </w:r>
      <w:r w:rsidR="006C19BA">
        <w:rPr>
          <w:lang w:eastAsia="zh-CN"/>
        </w:rPr>
      </w:r>
      <w:r w:rsidR="006C19BA">
        <w:rPr>
          <w:lang w:eastAsia="zh-CN"/>
        </w:rPr>
        <w:fldChar w:fldCharType="separate"/>
      </w:r>
      <w:r w:rsidR="006C19BA">
        <w:rPr>
          <w:lang w:eastAsia="zh-CN"/>
        </w:rPr>
        <w:t>[3]</w:t>
      </w:r>
      <w:r w:rsidR="006C19BA">
        <w:rPr>
          <w:lang w:eastAsia="zh-CN"/>
        </w:rPr>
        <w:fldChar w:fldCharType="end"/>
      </w:r>
      <w:r w:rsidR="00842018">
        <w:rPr>
          <w:lang w:eastAsia="zh-CN"/>
        </w:rPr>
        <w:t xml:space="preserve">. However, using HARQ retransmission adds to the latency. </w:t>
      </w:r>
    </w:p>
    <w:p w14:paraId="7CC8678A" w14:textId="316EA1E6" w:rsidR="00842018" w:rsidRPr="001E018D" w:rsidRDefault="00842018" w:rsidP="001E018D">
      <w:pPr>
        <w:jc w:val="both"/>
        <w:rPr>
          <w:b/>
          <w:lang w:val="en-GB"/>
        </w:rPr>
      </w:pPr>
      <w:r w:rsidRPr="001E018D">
        <w:rPr>
          <w:b/>
          <w:u w:val="single"/>
          <w:lang w:val="en-GB"/>
        </w:rPr>
        <w:t>Proposal</w:t>
      </w:r>
      <w:r w:rsidR="00411D38" w:rsidRPr="001E018D">
        <w:rPr>
          <w:b/>
          <w:u w:val="single"/>
          <w:lang w:val="en-GB"/>
        </w:rPr>
        <w:t xml:space="preserve"> </w:t>
      </w:r>
      <w:r w:rsidR="00F523BE">
        <w:rPr>
          <w:b/>
          <w:u w:val="single"/>
          <w:lang w:val="en-GB"/>
        </w:rPr>
        <w:t>2</w:t>
      </w:r>
      <w:r w:rsidRPr="001E018D">
        <w:rPr>
          <w:b/>
          <w:lang w:val="en-GB"/>
        </w:rPr>
        <w:t xml:space="preserve">: Methods for coverage enhancement </w:t>
      </w:r>
      <w:r w:rsidR="006C19BA">
        <w:rPr>
          <w:b/>
          <w:lang w:val="en-GB"/>
        </w:rPr>
        <w:t>for</w:t>
      </w:r>
      <w:r w:rsidRPr="001E018D">
        <w:rPr>
          <w:b/>
          <w:lang w:val="en-GB"/>
        </w:rPr>
        <w:t xml:space="preserve"> </w:t>
      </w:r>
      <w:r w:rsidR="006C19BA">
        <w:rPr>
          <w:b/>
          <w:lang w:val="en-GB"/>
        </w:rPr>
        <w:t xml:space="preserve">PRACH and </w:t>
      </w:r>
      <w:r w:rsidRPr="001E018D">
        <w:rPr>
          <w:b/>
          <w:lang w:val="en-GB"/>
        </w:rPr>
        <w:t>Msg2 PDCCH should be studied</w:t>
      </w:r>
      <w:r w:rsidR="006C19BA">
        <w:rPr>
          <w:b/>
          <w:lang w:val="en-GB"/>
        </w:rPr>
        <w:t xml:space="preserve"> for FR2</w:t>
      </w:r>
      <w:r w:rsidRPr="001E018D">
        <w:rPr>
          <w:b/>
          <w:lang w:val="en-GB"/>
        </w:rPr>
        <w:t>.</w:t>
      </w:r>
    </w:p>
    <w:p w14:paraId="6D1F8418" w14:textId="77777777" w:rsidR="00EF40EB" w:rsidRDefault="00EF40EB" w:rsidP="00EF40EB">
      <w:pPr>
        <w:rPr>
          <w:lang w:eastAsia="zh-CN"/>
        </w:rPr>
      </w:pPr>
      <w:r>
        <w:rPr>
          <w:noProof/>
          <w:lang w:eastAsia="zh-CN"/>
        </w:rPr>
        <mc:AlternateContent>
          <mc:Choice Requires="wpg">
            <w:drawing>
              <wp:anchor distT="0" distB="0" distL="114300" distR="114300" simplePos="0" relativeHeight="251658240" behindDoc="0" locked="0" layoutInCell="1" allowOverlap="1" wp14:anchorId="1E4CC869" wp14:editId="02B13645">
                <wp:simplePos x="0" y="0"/>
                <wp:positionH relativeFrom="column">
                  <wp:posOffset>1772699</wp:posOffset>
                </wp:positionH>
                <wp:positionV relativeFrom="paragraph">
                  <wp:posOffset>308555</wp:posOffset>
                </wp:positionV>
                <wp:extent cx="2701925" cy="2862607"/>
                <wp:effectExtent l="0" t="0" r="0" b="0"/>
                <wp:wrapTopAndBottom/>
                <wp:docPr id="11" name="Group 11"/>
                <wp:cNvGraphicFramePr/>
                <a:graphic xmlns:a="http://schemas.openxmlformats.org/drawingml/2006/main">
                  <a:graphicData uri="http://schemas.microsoft.com/office/word/2010/wordprocessingGroup">
                    <wpg:wgp>
                      <wpg:cNvGrpSpPr/>
                      <wpg:grpSpPr>
                        <a:xfrm>
                          <a:off x="0" y="0"/>
                          <a:ext cx="2701925" cy="2862607"/>
                          <a:chOff x="0" y="0"/>
                          <a:chExt cx="2701925" cy="2862607"/>
                        </a:xfrm>
                      </wpg:grpSpPr>
                      <pic:pic xmlns:pic="http://schemas.openxmlformats.org/drawingml/2006/picture">
                        <pic:nvPicPr>
                          <pic:cNvPr id="8" name="Picture 8"/>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1925" cy="1384300"/>
                          </a:xfrm>
                          <a:prstGeom prst="rect">
                            <a:avLst/>
                          </a:prstGeom>
                          <a:noFill/>
                        </pic:spPr>
                      </pic:pic>
                      <pic:pic xmlns:pic="http://schemas.openxmlformats.org/drawingml/2006/picture">
                        <pic:nvPicPr>
                          <pic:cNvPr id="10" name="Picture 10"/>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5902" y="1478942"/>
                            <a:ext cx="2676525" cy="1383665"/>
                          </a:xfrm>
                          <a:prstGeom prst="rect">
                            <a:avLst/>
                          </a:prstGeom>
                          <a:noFill/>
                        </pic:spPr>
                      </pic:pic>
                    </wpg:wgp>
                  </a:graphicData>
                </a:graphic>
              </wp:anchor>
            </w:drawing>
          </mc:Choice>
          <mc:Fallback>
            <w:pict>
              <v:group w14:anchorId="57A599F4" id="Group 11" o:spid="_x0000_s1026" style="position:absolute;margin-left:139.6pt;margin-top:24.3pt;width:212.75pt;height:225.4pt;z-index:251658240" coordsize="27019,28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width:27019;height:138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">
                  <v:imagedata r:id="rId15" o:title=""/>
                </v:shape>
                <v:shape id="Picture 10" o:spid="_x0000_s1028" type="#_x0000_t75" style="position:absolute;left:159;top:14789;width:26765;height:13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">
                  <v:imagedata r:id="rId16" o:title=""/>
                </v:shape>
                <w10:wrap type="topAndBottom"/>
              </v:group>
            </w:pict>
          </mc:Fallback>
        </mc:AlternateContent>
      </w:r>
    </w:p>
    <w:p w14:paraId="6D1B7A69" w14:textId="38233060" w:rsidR="00EF40EB" w:rsidRDefault="00EF40EB" w:rsidP="001E018D">
      <w:pPr>
        <w:pStyle w:val="Caption"/>
        <w:jc w:val="center"/>
        <w:rPr>
          <w:lang w:eastAsia="zh-CN"/>
        </w:rPr>
      </w:pPr>
      <w:bookmarkStart w:id="5" w:name="_Ref40155592"/>
      <w:r>
        <w:t xml:space="preserve">Figure </w:t>
      </w:r>
      <w:r>
        <w:fldChar w:fldCharType="begin"/>
      </w:r>
      <w:r>
        <w:instrText xml:space="preserve"> SEQ Figure \* ARABIC </w:instrText>
      </w:r>
      <w:r>
        <w:fldChar w:fldCharType="separate"/>
      </w:r>
      <w:r w:rsidR="00422226">
        <w:rPr>
          <w:noProof/>
        </w:rPr>
        <w:t>2</w:t>
      </w:r>
      <w:r>
        <w:fldChar w:fldCharType="end"/>
      </w:r>
      <w:bookmarkEnd w:id="5"/>
      <w:r>
        <w:t xml:space="preserve">. </w:t>
      </w:r>
      <w:proofErr w:type="spellStart"/>
      <w:r>
        <w:t>gNB</w:t>
      </w:r>
      <w:proofErr w:type="spellEnd"/>
      <w:r>
        <w:t>-side and UE-side beam refinement as tools for improving the received SINR and enhance coverage, by enhancing the beam gain (for transmitter or receiver)</w:t>
      </w:r>
    </w:p>
    <w:p w14:paraId="52340B59" w14:textId="532AE511" w:rsidR="00EF40EB" w:rsidRDefault="00EF40EB" w:rsidP="001E018D">
      <w:pPr>
        <w:jc w:val="both"/>
        <w:rPr>
          <w:lang w:eastAsia="zh-CN"/>
        </w:rPr>
      </w:pPr>
      <w:r>
        <w:rPr>
          <w:lang w:eastAsia="zh-CN"/>
        </w:rPr>
        <w:t xml:space="preserve">Both repetition </w:t>
      </w:r>
      <w:r w:rsidR="00847815">
        <w:rPr>
          <w:lang w:eastAsia="zh-CN"/>
        </w:rPr>
        <w:t>in time domain</w:t>
      </w:r>
      <w:r>
        <w:rPr>
          <w:lang w:eastAsia="zh-CN"/>
        </w:rPr>
        <w:t xml:space="preserve"> and beam refinement can increase the receive SINR. For beam refinement, we can have </w:t>
      </w:r>
      <w:proofErr w:type="spellStart"/>
      <w:r w:rsidRPr="00494A2D">
        <w:rPr>
          <w:lang w:eastAsia="zh-CN"/>
        </w:rPr>
        <w:t>gNB</w:t>
      </w:r>
      <w:proofErr w:type="spellEnd"/>
      <w:r>
        <w:rPr>
          <w:lang w:eastAsia="zh-CN"/>
        </w:rPr>
        <w:t>-side</w:t>
      </w:r>
      <w:r w:rsidRPr="00494A2D">
        <w:rPr>
          <w:lang w:eastAsia="zh-CN"/>
        </w:rPr>
        <w:t xml:space="preserve"> vs UE</w:t>
      </w:r>
      <w:r>
        <w:rPr>
          <w:lang w:eastAsia="zh-CN"/>
        </w:rPr>
        <w:t>-side</w:t>
      </w:r>
      <w:r w:rsidRPr="00494A2D">
        <w:rPr>
          <w:lang w:eastAsia="zh-CN"/>
        </w:rPr>
        <w:t xml:space="preserve"> beam refinement</w:t>
      </w:r>
      <w:r>
        <w:rPr>
          <w:lang w:eastAsia="zh-CN"/>
        </w:rPr>
        <w:t xml:space="preserve"> (as shown in </w:t>
      </w:r>
      <w:r>
        <w:rPr>
          <w:lang w:eastAsia="zh-CN"/>
        </w:rPr>
        <w:fldChar w:fldCharType="begin"/>
      </w:r>
      <w:r>
        <w:rPr>
          <w:lang w:eastAsia="zh-CN"/>
        </w:rPr>
        <w:instrText xml:space="preserve"> REF _Ref40155592 \h </w:instrText>
      </w:r>
      <w:r w:rsidR="00411D38">
        <w:rPr>
          <w:lang w:eastAsia="zh-CN"/>
        </w:rPr>
        <w:instrText xml:space="preserve"> \* MERGEFORMAT </w:instrText>
      </w:r>
      <w:r>
        <w:rPr>
          <w:lang w:eastAsia="zh-CN"/>
        </w:rPr>
      </w:r>
      <w:r>
        <w:rPr>
          <w:lang w:eastAsia="zh-CN"/>
        </w:rPr>
        <w:fldChar w:fldCharType="separate"/>
      </w:r>
      <w:r w:rsidR="00422226">
        <w:t xml:space="preserve">Figure </w:t>
      </w:r>
      <w:r w:rsidR="00422226">
        <w:rPr>
          <w:noProof/>
        </w:rPr>
        <w:t>2</w:t>
      </w:r>
      <w:r>
        <w:rPr>
          <w:lang w:eastAsia="zh-CN"/>
        </w:rPr>
        <w:fldChar w:fldCharType="end"/>
      </w:r>
      <w:r>
        <w:rPr>
          <w:lang w:eastAsia="zh-CN"/>
        </w:rPr>
        <w:t xml:space="preserve">). </w:t>
      </w:r>
    </w:p>
    <w:p w14:paraId="31A44341" w14:textId="70E97866" w:rsidR="00EF40EB" w:rsidRDefault="00EF40EB" w:rsidP="001E018D">
      <w:pPr>
        <w:jc w:val="both"/>
        <w:rPr>
          <w:lang w:eastAsia="zh-CN"/>
        </w:rPr>
      </w:pPr>
      <w:r>
        <w:rPr>
          <w:lang w:eastAsia="zh-CN"/>
        </w:rPr>
        <w:t xml:space="preserve">Mechanisms that enable enhanced UE-side beam refinement or can enable </w:t>
      </w:r>
      <w:proofErr w:type="spellStart"/>
      <w:r>
        <w:rPr>
          <w:lang w:eastAsia="zh-CN"/>
        </w:rPr>
        <w:t>gNB</w:t>
      </w:r>
      <w:proofErr w:type="spellEnd"/>
      <w:r>
        <w:rPr>
          <w:lang w:eastAsia="zh-CN"/>
        </w:rPr>
        <w:t>-side beam refinement during RACH should be studied as approaches for coverage enhancement. Also, mechanism for enabling repetition and/or combining at receiver should be studied for enhancing the coverage of RACH messages.</w:t>
      </w:r>
    </w:p>
    <w:p w14:paraId="4D345A98" w14:textId="518CBEEB" w:rsidR="00FF76A2" w:rsidRPr="001E018D" w:rsidRDefault="00937D3D" w:rsidP="00965A4A">
      <w:pPr>
        <w:jc w:val="both"/>
        <w:rPr>
          <w:b/>
          <w:lang w:val="en-GB"/>
        </w:rPr>
      </w:pPr>
      <w:bookmarkStart w:id="6" w:name="_Hlk40378626"/>
      <w:r w:rsidRPr="001E018D">
        <w:rPr>
          <w:b/>
          <w:u w:val="single"/>
          <w:lang w:val="en-GB"/>
        </w:rPr>
        <w:t>Proposal</w:t>
      </w:r>
      <w:r w:rsidR="00411D38" w:rsidRPr="001E018D">
        <w:rPr>
          <w:b/>
          <w:u w:val="single"/>
          <w:lang w:val="en-GB"/>
        </w:rPr>
        <w:t xml:space="preserve"> </w:t>
      </w:r>
      <w:r w:rsidR="00F523BE">
        <w:rPr>
          <w:b/>
          <w:u w:val="single"/>
          <w:lang w:val="en-GB"/>
        </w:rPr>
        <w:t>3</w:t>
      </w:r>
      <w:r w:rsidRPr="001E018D">
        <w:rPr>
          <w:b/>
          <w:u w:val="single"/>
          <w:lang w:val="en-GB"/>
        </w:rPr>
        <w:t>:</w:t>
      </w:r>
      <w:r w:rsidRPr="001E018D">
        <w:rPr>
          <w:b/>
          <w:lang w:val="en-GB"/>
        </w:rPr>
        <w:t xml:space="preserve"> Methods for enabling and improving </w:t>
      </w:r>
      <w:proofErr w:type="spellStart"/>
      <w:r w:rsidRPr="001E018D">
        <w:rPr>
          <w:b/>
          <w:lang w:val="en-GB"/>
        </w:rPr>
        <w:t>gNB</w:t>
      </w:r>
      <w:proofErr w:type="spellEnd"/>
      <w:r w:rsidRPr="001E018D">
        <w:rPr>
          <w:b/>
          <w:lang w:val="en-GB"/>
        </w:rPr>
        <w:t>-side or UE-side beam refinement should be studied for coverage enhancement of RACH procedure</w:t>
      </w:r>
      <w:r w:rsidR="006C19BA">
        <w:rPr>
          <w:b/>
          <w:lang w:val="en-GB"/>
        </w:rPr>
        <w:t xml:space="preserve"> in FR2</w:t>
      </w:r>
      <w:r w:rsidRPr="001E018D">
        <w:rPr>
          <w:b/>
          <w:lang w:val="en-GB"/>
        </w:rPr>
        <w:t>.</w:t>
      </w:r>
      <w:r w:rsidR="00FF76A2" w:rsidRPr="001E018D">
        <w:rPr>
          <w:b/>
          <w:lang w:val="en-GB"/>
        </w:rPr>
        <w:t xml:space="preserve"> </w:t>
      </w:r>
      <w:bookmarkEnd w:id="6"/>
    </w:p>
    <w:p w14:paraId="4B844F6E" w14:textId="6D92EE7F" w:rsidR="00847815" w:rsidRPr="00847815" w:rsidRDefault="00847815" w:rsidP="00847815">
      <w:pPr>
        <w:jc w:val="both"/>
        <w:rPr>
          <w:b/>
          <w:lang w:val="en-GB"/>
        </w:rPr>
      </w:pPr>
      <w:bookmarkStart w:id="7" w:name="_Hlk47569336"/>
      <w:r w:rsidRPr="00847815">
        <w:rPr>
          <w:b/>
          <w:u w:val="single"/>
          <w:lang w:val="en-GB"/>
        </w:rPr>
        <w:t xml:space="preserve">Proposal </w:t>
      </w:r>
      <w:r w:rsidR="00F523BE">
        <w:rPr>
          <w:b/>
          <w:u w:val="single"/>
          <w:lang w:val="en-GB"/>
        </w:rPr>
        <w:t>4</w:t>
      </w:r>
      <w:r w:rsidRPr="00847815">
        <w:rPr>
          <w:b/>
          <w:lang w:val="en-GB"/>
        </w:rPr>
        <w:t>: NR should support PRACH enhancement via PRACH repetition over multiple RACH occasions</w:t>
      </w:r>
      <w:r w:rsidR="006C19BA">
        <w:rPr>
          <w:b/>
          <w:lang w:val="en-GB"/>
        </w:rPr>
        <w:t xml:space="preserve"> in FR2</w:t>
      </w:r>
      <w:r>
        <w:rPr>
          <w:b/>
          <w:lang w:val="en-GB"/>
        </w:rPr>
        <w:t>.</w:t>
      </w:r>
    </w:p>
    <w:p w14:paraId="31F39E33" w14:textId="721EAAE7" w:rsidR="00847815" w:rsidRPr="001E018D" w:rsidRDefault="00847815" w:rsidP="00847815">
      <w:pPr>
        <w:jc w:val="both"/>
        <w:rPr>
          <w:b/>
          <w:lang w:val="en-GB"/>
        </w:rPr>
      </w:pPr>
      <w:r w:rsidRPr="00847815">
        <w:rPr>
          <w:b/>
          <w:u w:val="single"/>
          <w:lang w:val="en-GB"/>
        </w:rPr>
        <w:lastRenderedPageBreak/>
        <w:t xml:space="preserve">Proposal </w:t>
      </w:r>
      <w:r w:rsidR="00F523BE">
        <w:rPr>
          <w:b/>
          <w:u w:val="single"/>
          <w:lang w:val="en-GB"/>
        </w:rPr>
        <w:t>5</w:t>
      </w:r>
      <w:r w:rsidRPr="00847815">
        <w:rPr>
          <w:b/>
          <w:lang w:val="en-GB"/>
        </w:rPr>
        <w:t xml:space="preserve">: NR should support Msg2 PDCCH repetition </w:t>
      </w:r>
      <w:r>
        <w:rPr>
          <w:b/>
          <w:lang w:val="en-GB"/>
        </w:rPr>
        <w:t>in time domain</w:t>
      </w:r>
      <w:r w:rsidR="006C19BA">
        <w:rPr>
          <w:b/>
          <w:lang w:val="en-GB"/>
        </w:rPr>
        <w:t xml:space="preserve"> in FR2</w:t>
      </w:r>
      <w:r>
        <w:rPr>
          <w:b/>
          <w:lang w:val="en-GB"/>
        </w:rPr>
        <w:t>.</w:t>
      </w:r>
    </w:p>
    <w:bookmarkEnd w:id="7"/>
    <w:p w14:paraId="7D02BB27" w14:textId="77777777" w:rsidR="006E306A" w:rsidRDefault="006E306A" w:rsidP="006E306A">
      <w:pPr>
        <w:pStyle w:val="Heading1"/>
        <w:rPr>
          <w:lang w:val="en-US"/>
        </w:rPr>
      </w:pPr>
      <w:r w:rsidRPr="007B31BC">
        <w:rPr>
          <w:lang w:val="en-US"/>
        </w:rPr>
        <w:t xml:space="preserve">Conclusion </w:t>
      </w:r>
    </w:p>
    <w:p w14:paraId="303C775D" w14:textId="7F2AAB40" w:rsidR="002D0FC1" w:rsidRDefault="00922D5D" w:rsidP="002D0FC1">
      <w:r>
        <w:t xml:space="preserve">This contribution discusses some potential techniques for enhancing coverage in both FR1 and FR2. In particular, </w:t>
      </w:r>
      <w:r w:rsidR="002D0FC1">
        <w:t>the following proposals</w:t>
      </w:r>
      <w:r w:rsidR="00A43DD8">
        <w:t xml:space="preserve"> have been made</w:t>
      </w:r>
      <w:r>
        <w:t>:</w:t>
      </w:r>
    </w:p>
    <w:p w14:paraId="226519C8" w14:textId="77777777" w:rsidR="00DE31FA" w:rsidRDefault="00DE31FA" w:rsidP="00DE31FA">
      <w:pPr>
        <w:jc w:val="both"/>
        <w:rPr>
          <w:b/>
          <w:lang w:val="en-GB"/>
        </w:rPr>
      </w:pPr>
      <w:r w:rsidRPr="00DE31FA">
        <w:rPr>
          <w:b/>
          <w:lang w:val="en-GB"/>
        </w:rPr>
        <w:t>Proposal 1</w:t>
      </w:r>
      <w:r w:rsidRPr="001E018D">
        <w:rPr>
          <w:b/>
          <w:lang w:val="en-GB"/>
        </w:rPr>
        <w:t xml:space="preserve">: Methods for </w:t>
      </w:r>
      <w:r>
        <w:rPr>
          <w:b/>
          <w:lang w:val="en-GB"/>
        </w:rPr>
        <w:t xml:space="preserve">enhancing </w:t>
      </w:r>
      <w:r w:rsidRPr="001E018D">
        <w:rPr>
          <w:b/>
          <w:lang w:val="en-GB"/>
        </w:rPr>
        <w:t xml:space="preserve">coverage of </w:t>
      </w:r>
      <w:r>
        <w:rPr>
          <w:b/>
          <w:lang w:val="en-GB"/>
        </w:rPr>
        <w:t>b</w:t>
      </w:r>
      <w:r w:rsidRPr="001E018D">
        <w:rPr>
          <w:b/>
          <w:lang w:val="en-GB"/>
        </w:rPr>
        <w:t>roadcast PDCCH should be studied.</w:t>
      </w:r>
    </w:p>
    <w:p w14:paraId="02D6E30E" w14:textId="77777777" w:rsidR="000541C9" w:rsidRPr="001E018D" w:rsidRDefault="000541C9" w:rsidP="000541C9">
      <w:pPr>
        <w:jc w:val="both"/>
        <w:rPr>
          <w:b/>
          <w:lang w:val="en-GB"/>
        </w:rPr>
      </w:pPr>
      <w:r w:rsidRPr="000541C9">
        <w:rPr>
          <w:b/>
          <w:lang w:val="en-GB"/>
        </w:rPr>
        <w:t>Proposal 2</w:t>
      </w:r>
      <w:r w:rsidRPr="001E018D">
        <w:rPr>
          <w:b/>
          <w:lang w:val="en-GB"/>
        </w:rPr>
        <w:t xml:space="preserve">: Methods for coverage enhancement </w:t>
      </w:r>
      <w:r>
        <w:rPr>
          <w:b/>
          <w:lang w:val="en-GB"/>
        </w:rPr>
        <w:t>for</w:t>
      </w:r>
      <w:r w:rsidRPr="001E018D">
        <w:rPr>
          <w:b/>
          <w:lang w:val="en-GB"/>
        </w:rPr>
        <w:t xml:space="preserve"> </w:t>
      </w:r>
      <w:r>
        <w:rPr>
          <w:b/>
          <w:lang w:val="en-GB"/>
        </w:rPr>
        <w:t xml:space="preserve">PRACH and </w:t>
      </w:r>
      <w:r w:rsidRPr="001E018D">
        <w:rPr>
          <w:b/>
          <w:lang w:val="en-GB"/>
        </w:rPr>
        <w:t>Msg2 PDCCH should be studied</w:t>
      </w:r>
      <w:r>
        <w:rPr>
          <w:b/>
          <w:lang w:val="en-GB"/>
        </w:rPr>
        <w:t xml:space="preserve"> for FR2</w:t>
      </w:r>
      <w:r w:rsidRPr="001E018D">
        <w:rPr>
          <w:b/>
          <w:lang w:val="en-GB"/>
        </w:rPr>
        <w:t>.</w:t>
      </w:r>
    </w:p>
    <w:p w14:paraId="3B6089B0" w14:textId="77777777" w:rsidR="000541C9" w:rsidRPr="001E018D" w:rsidRDefault="000541C9" w:rsidP="000541C9">
      <w:pPr>
        <w:jc w:val="both"/>
        <w:rPr>
          <w:b/>
          <w:lang w:val="en-GB"/>
        </w:rPr>
      </w:pPr>
      <w:r w:rsidRPr="000541C9">
        <w:rPr>
          <w:b/>
          <w:lang w:val="en-GB"/>
        </w:rPr>
        <w:t>Proposal 3:</w:t>
      </w:r>
      <w:r w:rsidRPr="001E018D">
        <w:rPr>
          <w:b/>
          <w:lang w:val="en-GB"/>
        </w:rPr>
        <w:t xml:space="preserve"> Methods for enabling and improving </w:t>
      </w:r>
      <w:proofErr w:type="spellStart"/>
      <w:r w:rsidRPr="001E018D">
        <w:rPr>
          <w:b/>
          <w:lang w:val="en-GB"/>
        </w:rPr>
        <w:t>gNB</w:t>
      </w:r>
      <w:proofErr w:type="spellEnd"/>
      <w:r w:rsidRPr="001E018D">
        <w:rPr>
          <w:b/>
          <w:lang w:val="en-GB"/>
        </w:rPr>
        <w:t>-side or UE-side beam refinement should be studied for coverage enhancement of RACH procedure</w:t>
      </w:r>
      <w:r>
        <w:rPr>
          <w:b/>
          <w:lang w:val="en-GB"/>
        </w:rPr>
        <w:t xml:space="preserve"> in FR2</w:t>
      </w:r>
      <w:r w:rsidRPr="001E018D">
        <w:rPr>
          <w:b/>
          <w:lang w:val="en-GB"/>
        </w:rPr>
        <w:t xml:space="preserve">. </w:t>
      </w:r>
    </w:p>
    <w:p w14:paraId="4653B5EA" w14:textId="7EE39529" w:rsidR="00847815" w:rsidRPr="00847815" w:rsidRDefault="00847815" w:rsidP="00847815">
      <w:pPr>
        <w:jc w:val="both"/>
        <w:rPr>
          <w:b/>
          <w:lang w:val="en-GB"/>
        </w:rPr>
      </w:pPr>
      <w:r w:rsidRPr="00847815">
        <w:rPr>
          <w:b/>
          <w:lang w:val="en-GB"/>
        </w:rPr>
        <w:t xml:space="preserve">Proposal </w:t>
      </w:r>
      <w:r w:rsidR="00F523BE">
        <w:rPr>
          <w:b/>
          <w:lang w:val="en-GB"/>
        </w:rPr>
        <w:t>4</w:t>
      </w:r>
      <w:r w:rsidRPr="00847815">
        <w:rPr>
          <w:b/>
          <w:lang w:val="en-GB"/>
        </w:rPr>
        <w:t>: NR should support PRACH enhancement via PRACH repetition over multiple RACH occasions</w:t>
      </w:r>
      <w:r w:rsidR="000541C9">
        <w:rPr>
          <w:b/>
          <w:lang w:val="en-GB"/>
        </w:rPr>
        <w:t xml:space="preserve"> in FR2</w:t>
      </w:r>
      <w:r w:rsidRPr="00847815">
        <w:rPr>
          <w:b/>
          <w:lang w:val="en-GB"/>
        </w:rPr>
        <w:t>.</w:t>
      </w:r>
    </w:p>
    <w:p w14:paraId="7B2AFB5A" w14:textId="334FC1E1" w:rsidR="00847815" w:rsidRPr="001E018D" w:rsidRDefault="00847815" w:rsidP="00847815">
      <w:pPr>
        <w:jc w:val="both"/>
        <w:rPr>
          <w:b/>
          <w:lang w:val="en-GB"/>
        </w:rPr>
      </w:pPr>
      <w:r w:rsidRPr="00847815">
        <w:rPr>
          <w:b/>
          <w:lang w:val="en-GB"/>
        </w:rPr>
        <w:t xml:space="preserve">Proposal </w:t>
      </w:r>
      <w:r w:rsidR="00F523BE">
        <w:rPr>
          <w:b/>
          <w:lang w:val="en-GB"/>
        </w:rPr>
        <w:t>5</w:t>
      </w:r>
      <w:r w:rsidRPr="00847815">
        <w:rPr>
          <w:b/>
          <w:lang w:val="en-GB"/>
        </w:rPr>
        <w:t>: NR should support Msg2 PDCCH repetition in time domain</w:t>
      </w:r>
      <w:r w:rsidR="000541C9">
        <w:rPr>
          <w:b/>
          <w:lang w:val="en-GB"/>
        </w:rPr>
        <w:t xml:space="preserve"> in FR2</w:t>
      </w:r>
      <w:r w:rsidRPr="00847815">
        <w:rPr>
          <w:b/>
          <w:lang w:val="en-GB"/>
        </w:rPr>
        <w:t>.</w:t>
      </w:r>
    </w:p>
    <w:bookmarkEnd w:id="2"/>
    <w:p w14:paraId="02810CFE" w14:textId="77777777" w:rsidR="00746535" w:rsidRDefault="00746535" w:rsidP="00746535">
      <w:pPr>
        <w:pStyle w:val="Heading1"/>
      </w:pPr>
      <w:r>
        <w:t>Reference</w:t>
      </w:r>
    </w:p>
    <w:p w14:paraId="182C9779" w14:textId="1DDD5A5A" w:rsidR="009933F0" w:rsidRDefault="00942E46" w:rsidP="00ED3F6C">
      <w:pPr>
        <w:pStyle w:val="References"/>
        <w:numPr>
          <w:ilvl w:val="0"/>
          <w:numId w:val="25"/>
        </w:numPr>
        <w:autoSpaceDE/>
        <w:autoSpaceDN/>
        <w:snapToGrid/>
        <w:spacing w:after="80" w:line="256" w:lineRule="auto"/>
      </w:pPr>
      <w:bookmarkStart w:id="8" w:name="_Ref40432871"/>
      <w:bookmarkStart w:id="9" w:name="_Ref40108232"/>
      <w:r>
        <w:t>R</w:t>
      </w:r>
      <w:r w:rsidR="00016B6D" w:rsidRPr="00016B6D">
        <w:t>1-200</w:t>
      </w:r>
      <w:r w:rsidR="004E77BA">
        <w:t>6818</w:t>
      </w:r>
      <w:r w:rsidR="00016B6D">
        <w:t>,</w:t>
      </w:r>
      <w:r w:rsidR="00016B6D" w:rsidRPr="00016B6D">
        <w:t xml:space="preserve"> </w:t>
      </w:r>
      <w:r w:rsidR="0050068C">
        <w:t xml:space="preserve">Baseline FR1 coverage performance, </w:t>
      </w:r>
      <w:bookmarkStart w:id="10" w:name="_Ref40450260"/>
      <w:bookmarkEnd w:id="8"/>
      <w:r w:rsidR="009933F0">
        <w:t xml:space="preserve">RAN1 102-e, </w:t>
      </w:r>
      <w:r w:rsidR="009933F0" w:rsidRPr="006C19BA">
        <w:t>August 17th – 28th, 2020</w:t>
      </w:r>
      <w:r w:rsidR="009933F0">
        <w:t>.</w:t>
      </w:r>
    </w:p>
    <w:p w14:paraId="1E01A46C" w14:textId="4FDFFD85" w:rsidR="009933F0" w:rsidRDefault="00016B6D" w:rsidP="00141D53">
      <w:pPr>
        <w:pStyle w:val="References"/>
        <w:numPr>
          <w:ilvl w:val="0"/>
          <w:numId w:val="25"/>
        </w:numPr>
        <w:autoSpaceDE/>
        <w:autoSpaceDN/>
        <w:snapToGrid/>
        <w:spacing w:after="80" w:line="256" w:lineRule="auto"/>
      </w:pPr>
      <w:r w:rsidRPr="00016B6D">
        <w:t>R1-200</w:t>
      </w:r>
      <w:r w:rsidR="004E77BA">
        <w:t>6819</w:t>
      </w:r>
      <w:r w:rsidR="0050068C">
        <w:t xml:space="preserve">, Baseline FR2 coverage performance, </w:t>
      </w:r>
      <w:bookmarkStart w:id="11" w:name="_Ref47623127"/>
      <w:bookmarkEnd w:id="10"/>
      <w:r w:rsidR="009933F0">
        <w:t xml:space="preserve">RAN1 102-e, </w:t>
      </w:r>
      <w:r w:rsidR="009933F0" w:rsidRPr="006C19BA">
        <w:t>August 17th – 28th, 2020</w:t>
      </w:r>
      <w:r w:rsidR="009933F0">
        <w:t>.</w:t>
      </w:r>
    </w:p>
    <w:p w14:paraId="50D0D0D6" w14:textId="5F0DB473" w:rsidR="006C19BA" w:rsidRDefault="006C19BA" w:rsidP="00141D53">
      <w:pPr>
        <w:pStyle w:val="References"/>
        <w:numPr>
          <w:ilvl w:val="0"/>
          <w:numId w:val="25"/>
        </w:numPr>
        <w:autoSpaceDE/>
        <w:autoSpaceDN/>
        <w:snapToGrid/>
        <w:spacing w:after="80" w:line="256" w:lineRule="auto"/>
      </w:pPr>
      <w:r>
        <w:t>R1-</w:t>
      </w:r>
      <w:r w:rsidR="004E77BA">
        <w:t>2006820</w:t>
      </w:r>
      <w:r>
        <w:t xml:space="preserve">, Potential coverage enhancement techniques for PUSCH, RAN1 102-e, </w:t>
      </w:r>
      <w:r w:rsidRPr="006C19BA">
        <w:t>August 17th – 28th, 2020</w:t>
      </w:r>
      <w:r>
        <w:t>.</w:t>
      </w:r>
      <w:bookmarkEnd w:id="11"/>
    </w:p>
    <w:bookmarkEnd w:id="9"/>
    <w:sectPr w:rsidR="006C19B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122EF" w14:textId="77777777" w:rsidR="00FF7DE4" w:rsidRDefault="00FF7DE4" w:rsidP="00746535">
      <w:pPr>
        <w:spacing w:after="0"/>
      </w:pPr>
      <w:r>
        <w:separator/>
      </w:r>
    </w:p>
  </w:endnote>
  <w:endnote w:type="continuationSeparator" w:id="0">
    <w:p w14:paraId="3FD039A0" w14:textId="77777777" w:rsidR="00FF7DE4" w:rsidRDefault="00FF7DE4" w:rsidP="00746535">
      <w:pPr>
        <w:spacing w:after="0"/>
      </w:pPr>
      <w:r>
        <w:continuationSeparator/>
      </w:r>
    </w:p>
  </w:endnote>
  <w:endnote w:type="continuationNotice" w:id="1">
    <w:p w14:paraId="4C5927AD" w14:textId="77777777" w:rsidR="00FF7DE4" w:rsidRDefault="00FF7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D9870" w14:textId="77777777" w:rsidR="00FF7DE4" w:rsidRDefault="00FF7DE4" w:rsidP="00746535">
      <w:pPr>
        <w:spacing w:after="0"/>
      </w:pPr>
      <w:r>
        <w:separator/>
      </w:r>
    </w:p>
  </w:footnote>
  <w:footnote w:type="continuationSeparator" w:id="0">
    <w:p w14:paraId="323963F6" w14:textId="77777777" w:rsidR="00FF7DE4" w:rsidRDefault="00FF7DE4" w:rsidP="00746535">
      <w:pPr>
        <w:spacing w:after="0"/>
      </w:pPr>
      <w:r>
        <w:continuationSeparator/>
      </w:r>
    </w:p>
  </w:footnote>
  <w:footnote w:type="continuationNotice" w:id="1">
    <w:p w14:paraId="0706BDD8" w14:textId="77777777" w:rsidR="00FF7DE4" w:rsidRDefault="00FF7D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3"/>
  </w:num>
  <w:num w:numId="3">
    <w:abstractNumId w:val="47"/>
  </w:num>
  <w:num w:numId="4">
    <w:abstractNumId w:val="34"/>
  </w:num>
  <w:num w:numId="5">
    <w:abstractNumId w:val="31"/>
  </w:num>
  <w:num w:numId="6">
    <w:abstractNumId w:val="5"/>
  </w:num>
  <w:num w:numId="7">
    <w:abstractNumId w:val="43"/>
  </w:num>
  <w:num w:numId="8">
    <w:abstractNumId w:val="29"/>
  </w:num>
  <w:num w:numId="9">
    <w:abstractNumId w:val="38"/>
  </w:num>
  <w:num w:numId="10">
    <w:abstractNumId w:val="32"/>
  </w:num>
  <w:num w:numId="11">
    <w:abstractNumId w:val="19"/>
  </w:num>
  <w:num w:numId="12">
    <w:abstractNumId w:val="2"/>
  </w:num>
  <w:num w:numId="13">
    <w:abstractNumId w:val="3"/>
  </w:num>
  <w:num w:numId="14">
    <w:abstractNumId w:val="41"/>
  </w:num>
  <w:num w:numId="15">
    <w:abstractNumId w:val="0"/>
  </w:num>
  <w:num w:numId="16">
    <w:abstractNumId w:val="35"/>
  </w:num>
  <w:num w:numId="17">
    <w:abstractNumId w:val="36"/>
  </w:num>
  <w:num w:numId="18">
    <w:abstractNumId w:val="44"/>
  </w:num>
  <w:num w:numId="19">
    <w:abstractNumId w:val="20"/>
  </w:num>
  <w:num w:numId="20">
    <w:abstractNumId w:val="30"/>
  </w:num>
  <w:num w:numId="21">
    <w:abstractNumId w:val="23"/>
  </w:num>
  <w:num w:numId="22">
    <w:abstractNumId w:val="22"/>
  </w:num>
  <w:num w:numId="23">
    <w:abstractNumId w:val="18"/>
  </w:num>
  <w:num w:numId="24">
    <w:abstractNumId w:val="9"/>
  </w:num>
  <w:num w:numId="25">
    <w:abstractNumId w:val="1"/>
  </w:num>
  <w:num w:numId="26">
    <w:abstractNumId w:val="15"/>
  </w:num>
  <w:num w:numId="27">
    <w:abstractNumId w:val="16"/>
  </w:num>
  <w:num w:numId="28">
    <w:abstractNumId w:val="6"/>
  </w:num>
  <w:num w:numId="29">
    <w:abstractNumId w:val="37"/>
  </w:num>
  <w:num w:numId="30">
    <w:abstractNumId w:val="13"/>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num>
  <w:num w:numId="34">
    <w:abstractNumId w:val="8"/>
  </w:num>
  <w:num w:numId="35">
    <w:abstractNumId w:val="26"/>
  </w:num>
  <w:num w:numId="36">
    <w:abstractNumId w:val="10"/>
  </w:num>
  <w:num w:numId="37">
    <w:abstractNumId w:val="21"/>
  </w:num>
  <w:num w:numId="38">
    <w:abstractNumId w:val="11"/>
  </w:num>
  <w:num w:numId="39">
    <w:abstractNumId w:val="27"/>
  </w:num>
  <w:num w:numId="40">
    <w:abstractNumId w:val="40"/>
  </w:num>
  <w:num w:numId="41">
    <w:abstractNumId w:val="1"/>
  </w:num>
  <w:num w:numId="42">
    <w:abstractNumId w:val="25"/>
  </w:num>
  <w:num w:numId="43">
    <w:abstractNumId w:val="14"/>
  </w:num>
  <w:num w:numId="44">
    <w:abstractNumId w:val="17"/>
  </w:num>
  <w:num w:numId="45">
    <w:abstractNumId w:val="39"/>
  </w:num>
  <w:num w:numId="46">
    <w:abstractNumId w:val="7"/>
  </w:num>
  <w:num w:numId="47">
    <w:abstractNumId w:val="28"/>
  </w:num>
  <w:num w:numId="48">
    <w:abstractNumId w:val="46"/>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proofState w:spelling="clean" w:grammar="clean"/>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E8B"/>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5307F"/>
    <w:rsid w:val="000541C9"/>
    <w:rsid w:val="00054543"/>
    <w:rsid w:val="00054AE5"/>
    <w:rsid w:val="00057B27"/>
    <w:rsid w:val="00060969"/>
    <w:rsid w:val="00062718"/>
    <w:rsid w:val="00062F6F"/>
    <w:rsid w:val="000666F8"/>
    <w:rsid w:val="00066FB2"/>
    <w:rsid w:val="00070CC2"/>
    <w:rsid w:val="00072E1C"/>
    <w:rsid w:val="00073E2D"/>
    <w:rsid w:val="0008376C"/>
    <w:rsid w:val="00090F2F"/>
    <w:rsid w:val="000937F9"/>
    <w:rsid w:val="000A7317"/>
    <w:rsid w:val="000B18AD"/>
    <w:rsid w:val="000B31DC"/>
    <w:rsid w:val="000B3C26"/>
    <w:rsid w:val="000C0803"/>
    <w:rsid w:val="000C16E0"/>
    <w:rsid w:val="000C619C"/>
    <w:rsid w:val="000D4892"/>
    <w:rsid w:val="000E349C"/>
    <w:rsid w:val="000E36EC"/>
    <w:rsid w:val="000E6249"/>
    <w:rsid w:val="000F0DB8"/>
    <w:rsid w:val="000F195F"/>
    <w:rsid w:val="000F1DB2"/>
    <w:rsid w:val="000F6CDC"/>
    <w:rsid w:val="000F71D0"/>
    <w:rsid w:val="000F7C37"/>
    <w:rsid w:val="001005EE"/>
    <w:rsid w:val="00100C0C"/>
    <w:rsid w:val="001223F3"/>
    <w:rsid w:val="001317BD"/>
    <w:rsid w:val="001378EC"/>
    <w:rsid w:val="001379D9"/>
    <w:rsid w:val="00137F94"/>
    <w:rsid w:val="00142CE3"/>
    <w:rsid w:val="00147337"/>
    <w:rsid w:val="001515DF"/>
    <w:rsid w:val="0015502A"/>
    <w:rsid w:val="00157664"/>
    <w:rsid w:val="00165F2F"/>
    <w:rsid w:val="001673F8"/>
    <w:rsid w:val="00167A2A"/>
    <w:rsid w:val="0017346B"/>
    <w:rsid w:val="00175632"/>
    <w:rsid w:val="00180764"/>
    <w:rsid w:val="001818AE"/>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B7501"/>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1B5A"/>
    <w:rsid w:val="00260FB9"/>
    <w:rsid w:val="00261D85"/>
    <w:rsid w:val="00261F02"/>
    <w:rsid w:val="00266BFD"/>
    <w:rsid w:val="00273C47"/>
    <w:rsid w:val="002764DD"/>
    <w:rsid w:val="00277894"/>
    <w:rsid w:val="00285D76"/>
    <w:rsid w:val="00292883"/>
    <w:rsid w:val="002A1AE8"/>
    <w:rsid w:val="002A3466"/>
    <w:rsid w:val="002A4E64"/>
    <w:rsid w:val="002A709C"/>
    <w:rsid w:val="002A7B15"/>
    <w:rsid w:val="002B1AE2"/>
    <w:rsid w:val="002B386D"/>
    <w:rsid w:val="002B4CDB"/>
    <w:rsid w:val="002B53C5"/>
    <w:rsid w:val="002C0EB8"/>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0422"/>
    <w:rsid w:val="00311978"/>
    <w:rsid w:val="00312F38"/>
    <w:rsid w:val="003137D2"/>
    <w:rsid w:val="0031510A"/>
    <w:rsid w:val="00315B2E"/>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2264"/>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50D1"/>
    <w:rsid w:val="003D7590"/>
    <w:rsid w:val="003E0D33"/>
    <w:rsid w:val="003E5117"/>
    <w:rsid w:val="003E5865"/>
    <w:rsid w:val="003F1425"/>
    <w:rsid w:val="003F1515"/>
    <w:rsid w:val="003F214A"/>
    <w:rsid w:val="003F4864"/>
    <w:rsid w:val="003F6B18"/>
    <w:rsid w:val="0040135D"/>
    <w:rsid w:val="00410BAC"/>
    <w:rsid w:val="00410CCF"/>
    <w:rsid w:val="00411142"/>
    <w:rsid w:val="00411B27"/>
    <w:rsid w:val="00411D38"/>
    <w:rsid w:val="00413FB4"/>
    <w:rsid w:val="00421CD2"/>
    <w:rsid w:val="00422226"/>
    <w:rsid w:val="004230B8"/>
    <w:rsid w:val="0042541D"/>
    <w:rsid w:val="00425E91"/>
    <w:rsid w:val="004278C1"/>
    <w:rsid w:val="00431990"/>
    <w:rsid w:val="00432F3D"/>
    <w:rsid w:val="0043698B"/>
    <w:rsid w:val="00436A88"/>
    <w:rsid w:val="00437EB9"/>
    <w:rsid w:val="004502BA"/>
    <w:rsid w:val="00450D19"/>
    <w:rsid w:val="004526F4"/>
    <w:rsid w:val="00452A89"/>
    <w:rsid w:val="00454FD3"/>
    <w:rsid w:val="00462EDF"/>
    <w:rsid w:val="00467BE2"/>
    <w:rsid w:val="00470D8D"/>
    <w:rsid w:val="00472D75"/>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3CCB"/>
    <w:rsid w:val="004E67B2"/>
    <w:rsid w:val="004E77BA"/>
    <w:rsid w:val="004F295D"/>
    <w:rsid w:val="004F4610"/>
    <w:rsid w:val="004F7AED"/>
    <w:rsid w:val="0050049D"/>
    <w:rsid w:val="0050068C"/>
    <w:rsid w:val="00507411"/>
    <w:rsid w:val="0051275E"/>
    <w:rsid w:val="00512ADF"/>
    <w:rsid w:val="00513A3C"/>
    <w:rsid w:val="0051482D"/>
    <w:rsid w:val="005152A8"/>
    <w:rsid w:val="0051587D"/>
    <w:rsid w:val="005163CE"/>
    <w:rsid w:val="00520CB3"/>
    <w:rsid w:val="00521EE2"/>
    <w:rsid w:val="00524FA1"/>
    <w:rsid w:val="005251D2"/>
    <w:rsid w:val="00532421"/>
    <w:rsid w:val="00534813"/>
    <w:rsid w:val="00536F09"/>
    <w:rsid w:val="005415E2"/>
    <w:rsid w:val="00543BBD"/>
    <w:rsid w:val="005451D6"/>
    <w:rsid w:val="00551DF9"/>
    <w:rsid w:val="00553719"/>
    <w:rsid w:val="00554794"/>
    <w:rsid w:val="005551B3"/>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11CAE"/>
    <w:rsid w:val="006131D0"/>
    <w:rsid w:val="0061387D"/>
    <w:rsid w:val="006149E8"/>
    <w:rsid w:val="006156B4"/>
    <w:rsid w:val="006252CE"/>
    <w:rsid w:val="00627D12"/>
    <w:rsid w:val="00632510"/>
    <w:rsid w:val="00632BCF"/>
    <w:rsid w:val="00634C39"/>
    <w:rsid w:val="006350DD"/>
    <w:rsid w:val="0064208D"/>
    <w:rsid w:val="00645883"/>
    <w:rsid w:val="00657D73"/>
    <w:rsid w:val="00661D76"/>
    <w:rsid w:val="0066272D"/>
    <w:rsid w:val="0066276B"/>
    <w:rsid w:val="00663B30"/>
    <w:rsid w:val="0066409B"/>
    <w:rsid w:val="0066446C"/>
    <w:rsid w:val="00665BD7"/>
    <w:rsid w:val="00670C94"/>
    <w:rsid w:val="00671CDB"/>
    <w:rsid w:val="00674539"/>
    <w:rsid w:val="00674AB5"/>
    <w:rsid w:val="0068217D"/>
    <w:rsid w:val="00683E08"/>
    <w:rsid w:val="006A11D6"/>
    <w:rsid w:val="006B0E0C"/>
    <w:rsid w:val="006B1356"/>
    <w:rsid w:val="006B1363"/>
    <w:rsid w:val="006B6672"/>
    <w:rsid w:val="006B702F"/>
    <w:rsid w:val="006C19BA"/>
    <w:rsid w:val="006C204E"/>
    <w:rsid w:val="006C2FE9"/>
    <w:rsid w:val="006C6A0A"/>
    <w:rsid w:val="006D1381"/>
    <w:rsid w:val="006D3CBB"/>
    <w:rsid w:val="006D485C"/>
    <w:rsid w:val="006D5EC5"/>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488F"/>
    <w:rsid w:val="00782900"/>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617D"/>
    <w:rsid w:val="00807B78"/>
    <w:rsid w:val="00812D90"/>
    <w:rsid w:val="00813DE7"/>
    <w:rsid w:val="00815B70"/>
    <w:rsid w:val="00815BEA"/>
    <w:rsid w:val="00815CB3"/>
    <w:rsid w:val="0082004A"/>
    <w:rsid w:val="0082676D"/>
    <w:rsid w:val="00836027"/>
    <w:rsid w:val="00842018"/>
    <w:rsid w:val="0084769E"/>
    <w:rsid w:val="00847815"/>
    <w:rsid w:val="008505DD"/>
    <w:rsid w:val="008537ED"/>
    <w:rsid w:val="00857484"/>
    <w:rsid w:val="00857E3A"/>
    <w:rsid w:val="0086706D"/>
    <w:rsid w:val="0087613F"/>
    <w:rsid w:val="00883EFD"/>
    <w:rsid w:val="00892410"/>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D39"/>
    <w:rsid w:val="00957DC7"/>
    <w:rsid w:val="00962883"/>
    <w:rsid w:val="00964AF1"/>
    <w:rsid w:val="00965082"/>
    <w:rsid w:val="00965A4A"/>
    <w:rsid w:val="00966B43"/>
    <w:rsid w:val="00966C7B"/>
    <w:rsid w:val="009761D3"/>
    <w:rsid w:val="009837DC"/>
    <w:rsid w:val="009857A9"/>
    <w:rsid w:val="009909BF"/>
    <w:rsid w:val="009933F0"/>
    <w:rsid w:val="00994513"/>
    <w:rsid w:val="009963A5"/>
    <w:rsid w:val="009A193B"/>
    <w:rsid w:val="009B52EE"/>
    <w:rsid w:val="009B6B2B"/>
    <w:rsid w:val="009C0597"/>
    <w:rsid w:val="009C3207"/>
    <w:rsid w:val="009C46F8"/>
    <w:rsid w:val="009C52E6"/>
    <w:rsid w:val="009C7C23"/>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179BA"/>
    <w:rsid w:val="00A20F64"/>
    <w:rsid w:val="00A23567"/>
    <w:rsid w:val="00A23FDB"/>
    <w:rsid w:val="00A27775"/>
    <w:rsid w:val="00A344AD"/>
    <w:rsid w:val="00A4372A"/>
    <w:rsid w:val="00A43DD8"/>
    <w:rsid w:val="00A446C6"/>
    <w:rsid w:val="00A44A71"/>
    <w:rsid w:val="00A4521A"/>
    <w:rsid w:val="00A51892"/>
    <w:rsid w:val="00A57F09"/>
    <w:rsid w:val="00A62D7B"/>
    <w:rsid w:val="00A62DC0"/>
    <w:rsid w:val="00A65AD5"/>
    <w:rsid w:val="00A65C2E"/>
    <w:rsid w:val="00A65FDA"/>
    <w:rsid w:val="00A679F1"/>
    <w:rsid w:val="00A70CC8"/>
    <w:rsid w:val="00A70E3A"/>
    <w:rsid w:val="00A71E21"/>
    <w:rsid w:val="00A77681"/>
    <w:rsid w:val="00A87C2B"/>
    <w:rsid w:val="00A91472"/>
    <w:rsid w:val="00A92E69"/>
    <w:rsid w:val="00A93898"/>
    <w:rsid w:val="00A93F78"/>
    <w:rsid w:val="00A947B4"/>
    <w:rsid w:val="00A95086"/>
    <w:rsid w:val="00A97F1A"/>
    <w:rsid w:val="00AB00FB"/>
    <w:rsid w:val="00AC21FC"/>
    <w:rsid w:val="00AC7489"/>
    <w:rsid w:val="00AC7713"/>
    <w:rsid w:val="00AD22BE"/>
    <w:rsid w:val="00AD4509"/>
    <w:rsid w:val="00AE20E0"/>
    <w:rsid w:val="00AE2330"/>
    <w:rsid w:val="00AE2AB7"/>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56967"/>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E7446"/>
    <w:rsid w:val="00CF018C"/>
    <w:rsid w:val="00CF0BF1"/>
    <w:rsid w:val="00CF180A"/>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550"/>
    <w:rsid w:val="00DD69FD"/>
    <w:rsid w:val="00DE2926"/>
    <w:rsid w:val="00DE31FA"/>
    <w:rsid w:val="00DE41D6"/>
    <w:rsid w:val="00DE4DB3"/>
    <w:rsid w:val="00DE5848"/>
    <w:rsid w:val="00DE7126"/>
    <w:rsid w:val="00DF2DE0"/>
    <w:rsid w:val="00DF6488"/>
    <w:rsid w:val="00DF64F5"/>
    <w:rsid w:val="00DF6E70"/>
    <w:rsid w:val="00DF7EC9"/>
    <w:rsid w:val="00E01FF8"/>
    <w:rsid w:val="00E032B0"/>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1DBE"/>
    <w:rsid w:val="00E629BB"/>
    <w:rsid w:val="00E64BB2"/>
    <w:rsid w:val="00E65D8E"/>
    <w:rsid w:val="00E65F09"/>
    <w:rsid w:val="00E669B0"/>
    <w:rsid w:val="00E67437"/>
    <w:rsid w:val="00E678DE"/>
    <w:rsid w:val="00E71774"/>
    <w:rsid w:val="00E77371"/>
    <w:rsid w:val="00E806D9"/>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F007E2"/>
    <w:rsid w:val="00F03D12"/>
    <w:rsid w:val="00F03FDF"/>
    <w:rsid w:val="00F04F6C"/>
    <w:rsid w:val="00F06A66"/>
    <w:rsid w:val="00F07053"/>
    <w:rsid w:val="00F157E2"/>
    <w:rsid w:val="00F15D3A"/>
    <w:rsid w:val="00F173D0"/>
    <w:rsid w:val="00F175B8"/>
    <w:rsid w:val="00F22190"/>
    <w:rsid w:val="00F2284D"/>
    <w:rsid w:val="00F253D2"/>
    <w:rsid w:val="00F2661C"/>
    <w:rsid w:val="00F27A6C"/>
    <w:rsid w:val="00F340E0"/>
    <w:rsid w:val="00F41CF1"/>
    <w:rsid w:val="00F47B89"/>
    <w:rsid w:val="00F50563"/>
    <w:rsid w:val="00F505DB"/>
    <w:rsid w:val="00F50886"/>
    <w:rsid w:val="00F50A9F"/>
    <w:rsid w:val="00F517D0"/>
    <w:rsid w:val="00F523BE"/>
    <w:rsid w:val="00F52F34"/>
    <w:rsid w:val="00F54A31"/>
    <w:rsid w:val="00F5623A"/>
    <w:rsid w:val="00F63DA3"/>
    <w:rsid w:val="00F6466E"/>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F8E"/>
    <w:rsid w:val="00FC6489"/>
    <w:rsid w:val="00FC7C42"/>
    <w:rsid w:val="00FD672A"/>
    <w:rsid w:val="00FE3E75"/>
    <w:rsid w:val="00FE6439"/>
    <w:rsid w:val="00FE67E5"/>
    <w:rsid w:val="00FF1206"/>
    <w:rsid w:val="00FF3819"/>
    <w:rsid w:val="00FF57FD"/>
    <w:rsid w:val="00FF6336"/>
    <w:rsid w:val="00FF76A2"/>
    <w:rsid w:val="00FF7DE4"/>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HR33RHYHUWRF-4-17045</_dlc_DocId>
    <_dlc_DocIdUrl xmlns="c06861ca-3f08-4d07-bff7-bb15bac121f4">
      <Url>https://projects.qualcomm.com/sites/pentari/_layouts/15/DocIdRedir.aspx?ID=HR33RHYHUWRF-4-17045</Url>
      <Description>HR33RHYHUWRF-4-17045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8228E-FCA2-495A-9CE5-5CA072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4983A-6639-49E6-8623-7FBDF9D1ADA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94A1872-F9EB-45D7-943D-1E49F0007C0C}">
  <ds:schemaRefs>
    <ds:schemaRef ds:uri="http://schemas.microsoft.com/sharepoint/events"/>
  </ds:schemaRefs>
</ds:datastoreItem>
</file>

<file path=customXml/itemProps4.xml><?xml version="1.0" encoding="utf-8"?>
<ds:datastoreItem xmlns:ds="http://schemas.openxmlformats.org/officeDocument/2006/customXml" ds:itemID="{1B7A49AC-29A8-4CD6-BAAC-EC38D429A6FB}">
  <ds:schemaRefs>
    <ds:schemaRef ds:uri="http://schemas.microsoft.com/sharepoint/v3/contenttype/forms"/>
  </ds:schemaRefs>
</ds:datastoreItem>
</file>

<file path=customXml/itemProps5.xml><?xml version="1.0" encoding="utf-8"?>
<ds:datastoreItem xmlns:ds="http://schemas.openxmlformats.org/officeDocument/2006/customXml" ds:itemID="{5DE12177-A1F0-4E65-91BC-F870F7AE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2020-08-07T23:32:00Z</dcterms:created>
  <dcterms:modified xsi:type="dcterms:W3CDTF">2020-08-07T23:32:00Z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73c532f8-67b3-4a7d-b72e-a2a4a34f37a8</vt:lpwstr>
  </property>
</Properties>
</file>